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843E" w14:textId="77777777" w:rsidR="003828E0" w:rsidRDefault="003828E0">
      <w:pPr>
        <w:rPr>
          <w:sz w:val="36"/>
          <w:szCs w:val="36"/>
        </w:rPr>
      </w:pPr>
      <w:r w:rsidRPr="003828E0">
        <w:rPr>
          <w:rFonts w:ascii="Helvetica" w:hAnsi="Helvetica" w:cs="Helvetica"/>
          <w:noProof/>
          <w:color w:val="BA301C"/>
          <w:sz w:val="36"/>
          <w:szCs w:val="36"/>
          <w:bdr w:val="none" w:sz="0" w:space="0" w:color="auto" w:frame="1"/>
          <w:lang w:val="en-US"/>
        </w:rPr>
        <w:drawing>
          <wp:anchor distT="0" distB="0" distL="114300" distR="114300" simplePos="0" relativeHeight="251658240" behindDoc="1" locked="0" layoutInCell="1" allowOverlap="1" wp14:anchorId="7DB2E2A6" wp14:editId="52ADF0C4">
            <wp:simplePos x="0" y="0"/>
            <wp:positionH relativeFrom="margin">
              <wp:align>right</wp:align>
            </wp:positionH>
            <wp:positionV relativeFrom="paragraph">
              <wp:posOffset>-656590</wp:posOffset>
            </wp:positionV>
            <wp:extent cx="2736079" cy="480060"/>
            <wp:effectExtent l="0" t="0" r="7620" b="0"/>
            <wp:wrapNone/>
            <wp:docPr id="1" name="Picture 1"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6" tooltip="&quot;Hom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6079"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20FE5" w14:textId="77777777" w:rsidR="00DC32E6" w:rsidRPr="003828E0" w:rsidRDefault="003828E0" w:rsidP="003828E0">
      <w:pPr>
        <w:shd w:val="clear" w:color="auto" w:fill="C00000"/>
        <w:spacing w:after="0"/>
        <w:rPr>
          <w:b/>
          <w:sz w:val="36"/>
          <w:szCs w:val="36"/>
        </w:rPr>
      </w:pPr>
      <w:r w:rsidRPr="003828E0">
        <w:rPr>
          <w:b/>
          <w:sz w:val="36"/>
          <w:szCs w:val="36"/>
        </w:rPr>
        <w:t>School Advisory Council</w:t>
      </w:r>
    </w:p>
    <w:p w14:paraId="2AA8A813" w14:textId="77777777" w:rsidR="003828E0" w:rsidRPr="003828E0" w:rsidRDefault="00B816C6" w:rsidP="003828E0">
      <w:pPr>
        <w:shd w:val="clear" w:color="auto" w:fill="C00000"/>
        <w:spacing w:after="0"/>
        <w:rPr>
          <w:b/>
          <w:sz w:val="36"/>
          <w:szCs w:val="36"/>
        </w:rPr>
      </w:pPr>
      <w:r>
        <w:rPr>
          <w:b/>
          <w:sz w:val="36"/>
          <w:szCs w:val="36"/>
        </w:rPr>
        <w:t>Annual Report – June 202</w:t>
      </w:r>
      <w:r w:rsidR="0030505B">
        <w:rPr>
          <w:b/>
          <w:sz w:val="36"/>
          <w:szCs w:val="36"/>
        </w:rPr>
        <w:t>1</w:t>
      </w:r>
    </w:p>
    <w:p w14:paraId="23449940" w14:textId="77777777" w:rsidR="009477EC" w:rsidRDefault="009477EC"/>
    <w:tbl>
      <w:tblPr>
        <w:tblStyle w:val="TableGrid"/>
        <w:tblW w:w="0" w:type="auto"/>
        <w:tblLook w:val="04A0" w:firstRow="1" w:lastRow="0" w:firstColumn="1" w:lastColumn="0" w:noHBand="0" w:noVBand="1"/>
      </w:tblPr>
      <w:tblGrid>
        <w:gridCol w:w="1413"/>
        <w:gridCol w:w="7937"/>
      </w:tblGrid>
      <w:tr w:rsidR="009477EC" w14:paraId="067B27E1" w14:textId="77777777" w:rsidTr="009477EC">
        <w:tc>
          <w:tcPr>
            <w:tcW w:w="1413" w:type="dxa"/>
            <w:shd w:val="clear" w:color="auto" w:fill="DEEAF6" w:themeFill="accent1" w:themeFillTint="33"/>
          </w:tcPr>
          <w:p w14:paraId="19B7F682" w14:textId="77777777" w:rsidR="009477EC" w:rsidRPr="009477EC" w:rsidRDefault="009477EC">
            <w:pPr>
              <w:rPr>
                <w:sz w:val="24"/>
                <w:szCs w:val="24"/>
              </w:rPr>
            </w:pPr>
            <w:r w:rsidRPr="009477EC">
              <w:rPr>
                <w:sz w:val="24"/>
                <w:szCs w:val="24"/>
              </w:rPr>
              <w:t>School</w:t>
            </w:r>
          </w:p>
        </w:tc>
        <w:tc>
          <w:tcPr>
            <w:tcW w:w="7937" w:type="dxa"/>
          </w:tcPr>
          <w:p w14:paraId="41788CED" w14:textId="77777777" w:rsidR="009477EC" w:rsidRDefault="00346C77">
            <w:r>
              <w:t>Sackville Heights Junior High</w:t>
            </w:r>
          </w:p>
          <w:p w14:paraId="48C346AD" w14:textId="77777777" w:rsidR="009477EC" w:rsidRDefault="009477EC"/>
        </w:tc>
      </w:tr>
    </w:tbl>
    <w:p w14:paraId="3DB58BB9" w14:textId="77777777" w:rsidR="009477EC" w:rsidRDefault="009477EC"/>
    <w:p w14:paraId="78BE1FC1" w14:textId="77777777" w:rsidR="009477EC" w:rsidRDefault="009477EC"/>
    <w:tbl>
      <w:tblPr>
        <w:tblStyle w:val="TableGrid"/>
        <w:tblW w:w="0" w:type="auto"/>
        <w:tblLook w:val="04A0" w:firstRow="1" w:lastRow="0" w:firstColumn="1" w:lastColumn="0" w:noHBand="0" w:noVBand="1"/>
      </w:tblPr>
      <w:tblGrid>
        <w:gridCol w:w="9350"/>
      </w:tblGrid>
      <w:tr w:rsidR="003828E0" w:rsidRPr="003828E0" w14:paraId="7DAD465C" w14:textId="77777777" w:rsidTr="003828E0">
        <w:tc>
          <w:tcPr>
            <w:tcW w:w="9350" w:type="dxa"/>
            <w:shd w:val="clear" w:color="auto" w:fill="DEEAF6" w:themeFill="accent1" w:themeFillTint="33"/>
          </w:tcPr>
          <w:p w14:paraId="30D5305E" w14:textId="77777777" w:rsidR="003828E0" w:rsidRPr="003828E0" w:rsidRDefault="003828E0" w:rsidP="003828E0">
            <w:pPr>
              <w:jc w:val="both"/>
              <w:rPr>
                <w:sz w:val="24"/>
                <w:szCs w:val="24"/>
              </w:rPr>
            </w:pPr>
            <w:r w:rsidRPr="003828E0">
              <w:rPr>
                <w:sz w:val="24"/>
                <w:szCs w:val="24"/>
              </w:rPr>
              <w:t>Please list SAC members including names, membership type (i.e., parent, community member, staff), and role (i.e., Chair, Vice Chair)</w:t>
            </w:r>
            <w:r w:rsidR="009477EC">
              <w:rPr>
                <w:sz w:val="24"/>
                <w:szCs w:val="24"/>
              </w:rPr>
              <w:t>.</w:t>
            </w:r>
          </w:p>
        </w:tc>
      </w:tr>
      <w:tr w:rsidR="003828E0" w:rsidRPr="003828E0" w14:paraId="70E9D699" w14:textId="77777777" w:rsidTr="003828E0">
        <w:tc>
          <w:tcPr>
            <w:tcW w:w="9350"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tblGrid>
            <w:tr w:rsidR="00346C77" w:rsidRPr="005803BC" w14:paraId="4F219E45" w14:textId="77777777" w:rsidTr="00346C77">
              <w:trPr>
                <w:jc w:val="center"/>
              </w:trPr>
              <w:tc>
                <w:tcPr>
                  <w:tcW w:w="3672" w:type="dxa"/>
                  <w:shd w:val="clear" w:color="auto" w:fill="E7E6E6" w:themeFill="background2"/>
                </w:tcPr>
                <w:p w14:paraId="7B712ACF" w14:textId="77777777" w:rsidR="00346C77" w:rsidRPr="005803BC" w:rsidRDefault="00346C77" w:rsidP="00346C77">
                  <w:pPr>
                    <w:jc w:val="center"/>
                  </w:pPr>
                  <w:r w:rsidRPr="005803BC">
                    <w:t>Member</w:t>
                  </w:r>
                </w:p>
              </w:tc>
              <w:tc>
                <w:tcPr>
                  <w:tcW w:w="3672" w:type="dxa"/>
                  <w:shd w:val="clear" w:color="auto" w:fill="E7E6E6" w:themeFill="background2"/>
                </w:tcPr>
                <w:p w14:paraId="3F843CE9" w14:textId="77777777" w:rsidR="00346C77" w:rsidRPr="005803BC" w:rsidRDefault="00346C77" w:rsidP="00346C77">
                  <w:pPr>
                    <w:jc w:val="center"/>
                  </w:pPr>
                  <w:r w:rsidRPr="005803BC">
                    <w:t>Role</w:t>
                  </w:r>
                </w:p>
              </w:tc>
            </w:tr>
            <w:tr w:rsidR="00346C77" w:rsidRPr="005803BC" w14:paraId="5FC39354" w14:textId="77777777" w:rsidTr="00346C77">
              <w:trPr>
                <w:jc w:val="center"/>
              </w:trPr>
              <w:tc>
                <w:tcPr>
                  <w:tcW w:w="3672" w:type="dxa"/>
                  <w:shd w:val="clear" w:color="auto" w:fill="auto"/>
                </w:tcPr>
                <w:p w14:paraId="57C19EEC" w14:textId="77777777" w:rsidR="00346C77" w:rsidRPr="005803BC" w:rsidRDefault="00346C77" w:rsidP="00346C77">
                  <w:r>
                    <w:t>Paula Fairbairn</w:t>
                  </w:r>
                </w:p>
              </w:tc>
              <w:tc>
                <w:tcPr>
                  <w:tcW w:w="3672" w:type="dxa"/>
                  <w:shd w:val="clear" w:color="auto" w:fill="auto"/>
                </w:tcPr>
                <w:p w14:paraId="39FAA61E" w14:textId="77777777" w:rsidR="00346C77" w:rsidRPr="005803BC" w:rsidRDefault="00346C77" w:rsidP="00346C77">
                  <w:r>
                    <w:t>Principal</w:t>
                  </w:r>
                </w:p>
              </w:tc>
            </w:tr>
            <w:tr w:rsidR="00346C77" w:rsidRPr="005803BC" w14:paraId="02D500EE" w14:textId="77777777" w:rsidTr="00346C77">
              <w:trPr>
                <w:jc w:val="center"/>
              </w:trPr>
              <w:tc>
                <w:tcPr>
                  <w:tcW w:w="3672" w:type="dxa"/>
                  <w:shd w:val="clear" w:color="auto" w:fill="auto"/>
                </w:tcPr>
                <w:p w14:paraId="6CF7F3D3" w14:textId="77777777" w:rsidR="00346C77" w:rsidRPr="005803BC" w:rsidRDefault="00346C77" w:rsidP="00346C77">
                  <w:r>
                    <w:t>Jeff Carruthers</w:t>
                  </w:r>
                </w:p>
              </w:tc>
              <w:tc>
                <w:tcPr>
                  <w:tcW w:w="3672" w:type="dxa"/>
                  <w:shd w:val="clear" w:color="auto" w:fill="auto"/>
                </w:tcPr>
                <w:p w14:paraId="7F51DE95" w14:textId="77777777" w:rsidR="00346C77" w:rsidRPr="005803BC" w:rsidRDefault="00346C77" w:rsidP="00346C77">
                  <w:r>
                    <w:t>Vice-Principal, Secretary</w:t>
                  </w:r>
                </w:p>
              </w:tc>
            </w:tr>
            <w:tr w:rsidR="00346C77" w:rsidRPr="005803BC" w14:paraId="28799A00" w14:textId="77777777" w:rsidTr="00346C77">
              <w:trPr>
                <w:jc w:val="center"/>
              </w:trPr>
              <w:tc>
                <w:tcPr>
                  <w:tcW w:w="3672" w:type="dxa"/>
                  <w:shd w:val="clear" w:color="auto" w:fill="auto"/>
                </w:tcPr>
                <w:p w14:paraId="4091553F" w14:textId="77777777" w:rsidR="00346C77" w:rsidRPr="005803BC" w:rsidRDefault="00346C77" w:rsidP="00346C77">
                  <w:r>
                    <w:t>Kimberley Best-Janes</w:t>
                  </w:r>
                </w:p>
              </w:tc>
              <w:tc>
                <w:tcPr>
                  <w:tcW w:w="3672" w:type="dxa"/>
                  <w:shd w:val="clear" w:color="auto" w:fill="auto"/>
                </w:tcPr>
                <w:p w14:paraId="228020DE" w14:textId="77777777" w:rsidR="00346C77" w:rsidRPr="005803BC" w:rsidRDefault="00346C77" w:rsidP="00346C77">
                  <w:r>
                    <w:t>Teacher</w:t>
                  </w:r>
                </w:p>
              </w:tc>
            </w:tr>
            <w:tr w:rsidR="00346C77" w:rsidRPr="005803BC" w14:paraId="543A094B" w14:textId="77777777" w:rsidTr="00346C77">
              <w:trPr>
                <w:jc w:val="center"/>
              </w:trPr>
              <w:tc>
                <w:tcPr>
                  <w:tcW w:w="3672" w:type="dxa"/>
                  <w:shd w:val="clear" w:color="auto" w:fill="auto"/>
                </w:tcPr>
                <w:p w14:paraId="5C15B210" w14:textId="77777777" w:rsidR="00346C77" w:rsidRPr="005803BC" w:rsidRDefault="00346C77" w:rsidP="00346C77">
                  <w:r>
                    <w:t>Tanya Mercer</w:t>
                  </w:r>
                </w:p>
              </w:tc>
              <w:tc>
                <w:tcPr>
                  <w:tcW w:w="3672" w:type="dxa"/>
                  <w:shd w:val="clear" w:color="auto" w:fill="auto"/>
                </w:tcPr>
                <w:p w14:paraId="475CF544" w14:textId="77777777" w:rsidR="00346C77" w:rsidRPr="005803BC" w:rsidRDefault="00346C77" w:rsidP="00346C77">
                  <w:r>
                    <w:t>Teacher</w:t>
                  </w:r>
                </w:p>
              </w:tc>
            </w:tr>
            <w:tr w:rsidR="00346C77" w:rsidRPr="005803BC" w14:paraId="78F3A73B" w14:textId="77777777" w:rsidTr="00346C77">
              <w:trPr>
                <w:jc w:val="center"/>
              </w:trPr>
              <w:tc>
                <w:tcPr>
                  <w:tcW w:w="3672" w:type="dxa"/>
                  <w:shd w:val="clear" w:color="auto" w:fill="auto"/>
                </w:tcPr>
                <w:p w14:paraId="5183690C" w14:textId="77777777" w:rsidR="00346C77" w:rsidRPr="005803BC" w:rsidRDefault="00346C77" w:rsidP="00346C77">
                  <w:r>
                    <w:t>Jennifer Knight (alternate Bella Duffley)</w:t>
                  </w:r>
                </w:p>
              </w:tc>
              <w:tc>
                <w:tcPr>
                  <w:tcW w:w="3672" w:type="dxa"/>
                  <w:shd w:val="clear" w:color="auto" w:fill="auto"/>
                </w:tcPr>
                <w:p w14:paraId="3961D34B" w14:textId="77777777" w:rsidR="00346C77" w:rsidRPr="005803BC" w:rsidRDefault="00346C77" w:rsidP="00346C77">
                  <w:r>
                    <w:t>Support Staff</w:t>
                  </w:r>
                </w:p>
              </w:tc>
            </w:tr>
            <w:tr w:rsidR="00346C77" w:rsidRPr="005803BC" w14:paraId="65AA740E" w14:textId="77777777" w:rsidTr="00346C77">
              <w:trPr>
                <w:jc w:val="center"/>
              </w:trPr>
              <w:tc>
                <w:tcPr>
                  <w:tcW w:w="3672" w:type="dxa"/>
                  <w:shd w:val="clear" w:color="auto" w:fill="auto"/>
                </w:tcPr>
                <w:p w14:paraId="36636B1C" w14:textId="77777777" w:rsidR="00346C77" w:rsidRPr="005803BC" w:rsidRDefault="00346C77" w:rsidP="00346C77">
                  <w:r>
                    <w:t>Rhonda Cox</w:t>
                  </w:r>
                </w:p>
              </w:tc>
              <w:tc>
                <w:tcPr>
                  <w:tcW w:w="3672" w:type="dxa"/>
                  <w:shd w:val="clear" w:color="auto" w:fill="auto"/>
                </w:tcPr>
                <w:p w14:paraId="1F10E193" w14:textId="77777777" w:rsidR="00346C77" w:rsidRPr="005803BC" w:rsidRDefault="00346C77" w:rsidP="00346C77">
                  <w:r>
                    <w:t>Chair, Community Member</w:t>
                  </w:r>
                  <w:r w:rsidR="00934AE6">
                    <w:t xml:space="preserve"> (was SHES)</w:t>
                  </w:r>
                </w:p>
              </w:tc>
            </w:tr>
            <w:tr w:rsidR="00346C77" w14:paraId="5BC4D813" w14:textId="77777777" w:rsidTr="00346C77">
              <w:trPr>
                <w:trHeight w:val="386"/>
                <w:jc w:val="center"/>
              </w:trPr>
              <w:tc>
                <w:tcPr>
                  <w:tcW w:w="3672" w:type="dxa"/>
                  <w:shd w:val="clear" w:color="auto" w:fill="auto"/>
                </w:tcPr>
                <w:p w14:paraId="57332B01" w14:textId="77777777" w:rsidR="00FB479B" w:rsidRDefault="00346C77" w:rsidP="00FB479B">
                  <w:r>
                    <w:t>Vacant</w:t>
                  </w:r>
                </w:p>
                <w:p w14:paraId="6105B11C" w14:textId="77777777" w:rsidR="00346C77" w:rsidRPr="00FB479B" w:rsidRDefault="00346C77" w:rsidP="00FB479B"/>
              </w:tc>
              <w:tc>
                <w:tcPr>
                  <w:tcW w:w="3672" w:type="dxa"/>
                  <w:shd w:val="clear" w:color="auto" w:fill="auto"/>
                </w:tcPr>
                <w:p w14:paraId="326860A8" w14:textId="77777777" w:rsidR="00346C77" w:rsidRDefault="00346C77" w:rsidP="00346C77">
                  <w:r>
                    <w:t>Community Member</w:t>
                  </w:r>
                </w:p>
                <w:p w14:paraId="6950CC91" w14:textId="77777777" w:rsidR="00346C77" w:rsidRDefault="00346C77" w:rsidP="00346C77"/>
              </w:tc>
            </w:tr>
            <w:tr w:rsidR="00346C77" w:rsidRPr="005803BC" w14:paraId="451D393D" w14:textId="77777777" w:rsidTr="00346C77">
              <w:trPr>
                <w:jc w:val="center"/>
              </w:trPr>
              <w:tc>
                <w:tcPr>
                  <w:tcW w:w="3672" w:type="dxa"/>
                  <w:shd w:val="clear" w:color="auto" w:fill="auto"/>
                </w:tcPr>
                <w:p w14:paraId="29A24558" w14:textId="77777777" w:rsidR="00346C77" w:rsidRPr="005803BC" w:rsidRDefault="00346C77" w:rsidP="00346C77">
                  <w:r>
                    <w:t xml:space="preserve">Becky </w:t>
                  </w:r>
                  <w:proofErr w:type="spellStart"/>
                  <w:r>
                    <w:t>Payzant</w:t>
                  </w:r>
                  <w:proofErr w:type="spellEnd"/>
                </w:p>
              </w:tc>
              <w:tc>
                <w:tcPr>
                  <w:tcW w:w="3672" w:type="dxa"/>
                  <w:shd w:val="clear" w:color="auto" w:fill="auto"/>
                </w:tcPr>
                <w:p w14:paraId="514AFEC9" w14:textId="77777777" w:rsidR="00346C77" w:rsidRPr="005803BC" w:rsidRDefault="00346C77" w:rsidP="00346C77">
                  <w:r>
                    <w:t>Parent</w:t>
                  </w:r>
                  <w:r w:rsidR="00934AE6">
                    <w:t xml:space="preserve"> (Millwood Elementary)</w:t>
                  </w:r>
                </w:p>
              </w:tc>
            </w:tr>
            <w:tr w:rsidR="00346C77" w:rsidRPr="005803BC" w14:paraId="30D3D6B1" w14:textId="77777777" w:rsidTr="00346C77">
              <w:trPr>
                <w:jc w:val="center"/>
              </w:trPr>
              <w:tc>
                <w:tcPr>
                  <w:tcW w:w="3672" w:type="dxa"/>
                  <w:shd w:val="clear" w:color="auto" w:fill="auto"/>
                </w:tcPr>
                <w:p w14:paraId="0D29B94C" w14:textId="77777777" w:rsidR="00346C77" w:rsidRPr="005803BC" w:rsidRDefault="00346C77" w:rsidP="00346C77">
                  <w:r>
                    <w:t>Jill Cormier</w:t>
                  </w:r>
                </w:p>
              </w:tc>
              <w:tc>
                <w:tcPr>
                  <w:tcW w:w="3672" w:type="dxa"/>
                  <w:shd w:val="clear" w:color="auto" w:fill="auto"/>
                </w:tcPr>
                <w:p w14:paraId="14B64DD0" w14:textId="77777777" w:rsidR="00346C77" w:rsidRPr="005803BC" w:rsidRDefault="00346C77" w:rsidP="00346C77">
                  <w:r>
                    <w:t>Parent</w:t>
                  </w:r>
                  <w:r w:rsidR="00934AE6">
                    <w:t xml:space="preserve"> (HRH)</w:t>
                  </w:r>
                </w:p>
              </w:tc>
            </w:tr>
            <w:tr w:rsidR="00346C77" w:rsidRPr="005803BC" w14:paraId="38249039" w14:textId="77777777" w:rsidTr="00346C77">
              <w:trPr>
                <w:jc w:val="center"/>
              </w:trPr>
              <w:tc>
                <w:tcPr>
                  <w:tcW w:w="3672" w:type="dxa"/>
                  <w:shd w:val="clear" w:color="auto" w:fill="auto"/>
                </w:tcPr>
                <w:p w14:paraId="49E00BA2" w14:textId="77777777" w:rsidR="00346C77" w:rsidRPr="00346C77" w:rsidRDefault="00346C77" w:rsidP="00346C77">
                  <w:r>
                    <w:t xml:space="preserve">Sarah </w:t>
                  </w:r>
                  <w:proofErr w:type="spellStart"/>
                  <w:r>
                    <w:t>Greenham</w:t>
                  </w:r>
                  <w:proofErr w:type="spellEnd"/>
                </w:p>
              </w:tc>
              <w:tc>
                <w:tcPr>
                  <w:tcW w:w="3672" w:type="dxa"/>
                  <w:shd w:val="clear" w:color="auto" w:fill="auto"/>
                </w:tcPr>
                <w:p w14:paraId="332B1CB2" w14:textId="77777777" w:rsidR="00346C77" w:rsidRDefault="00346C77" w:rsidP="00346C77">
                  <w:r>
                    <w:t>Parent</w:t>
                  </w:r>
                  <w:r w:rsidR="00934AE6">
                    <w:t xml:space="preserve"> (Millwood)</w:t>
                  </w:r>
                </w:p>
                <w:p w14:paraId="17F8A026" w14:textId="77777777" w:rsidR="00346C77" w:rsidRPr="005803BC" w:rsidRDefault="00346C77" w:rsidP="00346C77"/>
              </w:tc>
            </w:tr>
            <w:tr w:rsidR="00346C77" w:rsidRPr="005803BC" w14:paraId="12E1D3B0" w14:textId="77777777" w:rsidTr="00346C77">
              <w:trPr>
                <w:jc w:val="center"/>
              </w:trPr>
              <w:tc>
                <w:tcPr>
                  <w:tcW w:w="3672" w:type="dxa"/>
                  <w:shd w:val="clear" w:color="auto" w:fill="auto"/>
                </w:tcPr>
                <w:p w14:paraId="6DBD99F2" w14:textId="77777777" w:rsidR="00346C77" w:rsidRPr="005803BC" w:rsidRDefault="00346C77" w:rsidP="00346C77">
                  <w:r>
                    <w:t xml:space="preserve">Grace </w:t>
                  </w:r>
                  <w:proofErr w:type="spellStart"/>
                  <w:r>
                    <w:t>Greenham</w:t>
                  </w:r>
                  <w:proofErr w:type="spellEnd"/>
                </w:p>
              </w:tc>
              <w:tc>
                <w:tcPr>
                  <w:tcW w:w="3672" w:type="dxa"/>
                  <w:shd w:val="clear" w:color="auto" w:fill="auto"/>
                </w:tcPr>
                <w:p w14:paraId="1DC7BE72" w14:textId="77777777" w:rsidR="00346C77" w:rsidRPr="005803BC" w:rsidRDefault="00346C77" w:rsidP="00346C77">
                  <w:r>
                    <w:t>Student – grade 8</w:t>
                  </w:r>
                </w:p>
              </w:tc>
            </w:tr>
            <w:tr w:rsidR="00346C77" w:rsidRPr="005803BC" w14:paraId="2738731B" w14:textId="77777777" w:rsidTr="00346C77">
              <w:trPr>
                <w:jc w:val="center"/>
              </w:trPr>
              <w:tc>
                <w:tcPr>
                  <w:tcW w:w="3672" w:type="dxa"/>
                  <w:shd w:val="clear" w:color="auto" w:fill="auto"/>
                </w:tcPr>
                <w:p w14:paraId="7C82CA38" w14:textId="77777777" w:rsidR="00346C77" w:rsidRPr="005803BC" w:rsidRDefault="00346C77" w:rsidP="00346C77">
                  <w:r>
                    <w:t>Vacant Position</w:t>
                  </w:r>
                </w:p>
              </w:tc>
              <w:tc>
                <w:tcPr>
                  <w:tcW w:w="3672" w:type="dxa"/>
                  <w:shd w:val="clear" w:color="auto" w:fill="auto"/>
                </w:tcPr>
                <w:p w14:paraId="4094CAE4" w14:textId="77777777" w:rsidR="00346C77" w:rsidRPr="005803BC" w:rsidRDefault="00346C77" w:rsidP="00346C77">
                  <w:r>
                    <w:t>Student – grade 7</w:t>
                  </w:r>
                </w:p>
              </w:tc>
            </w:tr>
          </w:tbl>
          <w:p w14:paraId="3BA4AA53" w14:textId="77777777" w:rsidR="009477EC" w:rsidRDefault="009477EC" w:rsidP="003828E0">
            <w:pPr>
              <w:jc w:val="both"/>
              <w:rPr>
                <w:sz w:val="24"/>
                <w:szCs w:val="24"/>
              </w:rPr>
            </w:pPr>
          </w:p>
          <w:p w14:paraId="372711FD" w14:textId="77777777" w:rsidR="009477EC" w:rsidRPr="003828E0" w:rsidRDefault="009477EC" w:rsidP="003828E0">
            <w:pPr>
              <w:jc w:val="both"/>
              <w:rPr>
                <w:sz w:val="24"/>
                <w:szCs w:val="24"/>
              </w:rPr>
            </w:pPr>
          </w:p>
        </w:tc>
      </w:tr>
    </w:tbl>
    <w:p w14:paraId="55DA948E" w14:textId="77777777" w:rsidR="003828E0" w:rsidRDefault="003828E0" w:rsidP="003828E0">
      <w:pPr>
        <w:jc w:val="both"/>
        <w:rPr>
          <w:sz w:val="24"/>
          <w:szCs w:val="24"/>
        </w:rPr>
      </w:pPr>
    </w:p>
    <w:p w14:paraId="3D81F7DC" w14:textId="77777777" w:rsidR="00FB479B" w:rsidRPr="003828E0" w:rsidRDefault="00FB479B"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4C2FE98F" w14:textId="77777777" w:rsidTr="003828E0">
        <w:tc>
          <w:tcPr>
            <w:tcW w:w="9350" w:type="dxa"/>
            <w:shd w:val="clear" w:color="auto" w:fill="DEEAF6" w:themeFill="accent1" w:themeFillTint="33"/>
          </w:tcPr>
          <w:p w14:paraId="3E0E7875" w14:textId="77777777" w:rsidR="003828E0" w:rsidRPr="003828E0" w:rsidRDefault="003828E0" w:rsidP="003828E0">
            <w:pPr>
              <w:jc w:val="both"/>
              <w:rPr>
                <w:sz w:val="24"/>
                <w:szCs w:val="24"/>
              </w:rPr>
            </w:pPr>
            <w:r w:rsidRPr="003828E0">
              <w:rPr>
                <w:sz w:val="24"/>
                <w:szCs w:val="24"/>
              </w:rPr>
              <w:lastRenderedPageBreak/>
              <w:t>Please describe a summary of work undertaken by the SAC to improve student achievement and school performance</w:t>
            </w:r>
            <w:r w:rsidR="009477EC">
              <w:rPr>
                <w:sz w:val="24"/>
                <w:szCs w:val="24"/>
              </w:rPr>
              <w:t>.</w:t>
            </w:r>
          </w:p>
        </w:tc>
      </w:tr>
      <w:tr w:rsidR="003828E0" w:rsidRPr="003828E0" w14:paraId="19A4E73B" w14:textId="77777777" w:rsidTr="003828E0">
        <w:tc>
          <w:tcPr>
            <w:tcW w:w="9350" w:type="dxa"/>
          </w:tcPr>
          <w:p w14:paraId="651FF09C" w14:textId="77777777" w:rsidR="00346C77" w:rsidRDefault="00346C77" w:rsidP="00346C77">
            <w:pPr>
              <w:jc w:val="both"/>
              <w:rPr>
                <w:sz w:val="24"/>
                <w:szCs w:val="24"/>
              </w:rPr>
            </w:pPr>
            <w:r>
              <w:rPr>
                <w:sz w:val="24"/>
                <w:szCs w:val="24"/>
              </w:rPr>
              <w:t>The SAC Grant money was used to directly provide classrooms with supplies for student use. These items ranged from non-fiction and fiction texts, alternative seating, bouncy bands for desks and a web based reading program. These items have been used as tools f</w:t>
            </w:r>
            <w:r w:rsidR="00625CDB">
              <w:rPr>
                <w:sz w:val="24"/>
                <w:szCs w:val="24"/>
              </w:rPr>
              <w:t>or increased student engagement and achievement.</w:t>
            </w:r>
          </w:p>
          <w:p w14:paraId="155E6C76" w14:textId="77777777" w:rsidR="00625CDB" w:rsidRDefault="00625CDB" w:rsidP="00346C77">
            <w:pPr>
              <w:jc w:val="both"/>
              <w:rPr>
                <w:sz w:val="24"/>
                <w:szCs w:val="24"/>
              </w:rPr>
            </w:pPr>
          </w:p>
          <w:p w14:paraId="6273B1E6" w14:textId="77777777" w:rsidR="00625CDB" w:rsidRPr="00625CDB" w:rsidRDefault="00625CDB" w:rsidP="00346C77">
            <w:pPr>
              <w:jc w:val="both"/>
              <w:rPr>
                <w:sz w:val="24"/>
                <w:szCs w:val="24"/>
              </w:rPr>
            </w:pPr>
            <w:r>
              <w:rPr>
                <w:sz w:val="24"/>
                <w:szCs w:val="24"/>
              </w:rPr>
              <w:t xml:space="preserve">The SAC spent time analysing the data from the micro-survey about wellness, which was completed with students. The committee brainstormed </w:t>
            </w:r>
            <w:r w:rsidRPr="00625CDB">
              <w:rPr>
                <w:sz w:val="24"/>
                <w:szCs w:val="24"/>
              </w:rPr>
              <w:t>strategies or targeted actions, we can implement at the school level, to improve student well-being.</w:t>
            </w:r>
          </w:p>
          <w:p w14:paraId="0B7CA5E4" w14:textId="77777777" w:rsidR="003828E0" w:rsidRDefault="003828E0" w:rsidP="003828E0">
            <w:pPr>
              <w:jc w:val="both"/>
              <w:rPr>
                <w:sz w:val="24"/>
                <w:szCs w:val="24"/>
              </w:rPr>
            </w:pPr>
          </w:p>
          <w:p w14:paraId="47F4CD6E" w14:textId="77777777" w:rsidR="009477EC" w:rsidRDefault="00625CDB" w:rsidP="003828E0">
            <w:pPr>
              <w:jc w:val="both"/>
              <w:rPr>
                <w:sz w:val="24"/>
                <w:szCs w:val="24"/>
              </w:rPr>
            </w:pPr>
            <w:r>
              <w:rPr>
                <w:sz w:val="24"/>
                <w:szCs w:val="24"/>
              </w:rPr>
              <w:t xml:space="preserve">The importance of staff professional development was always a focus of SAC meetings. The various PD sessions, that teachers attended, were explained and always connected to student achievement and wellness. </w:t>
            </w:r>
          </w:p>
          <w:p w14:paraId="1579D83E" w14:textId="77777777" w:rsidR="00744B0E" w:rsidRDefault="00744B0E" w:rsidP="003828E0">
            <w:pPr>
              <w:jc w:val="both"/>
              <w:rPr>
                <w:sz w:val="24"/>
                <w:szCs w:val="24"/>
              </w:rPr>
            </w:pPr>
          </w:p>
          <w:p w14:paraId="7E698FD9" w14:textId="77777777" w:rsidR="00744B0E" w:rsidRDefault="00744B0E" w:rsidP="003828E0">
            <w:pPr>
              <w:jc w:val="both"/>
              <w:rPr>
                <w:sz w:val="24"/>
                <w:szCs w:val="24"/>
              </w:rPr>
            </w:pPr>
            <w:r>
              <w:rPr>
                <w:sz w:val="24"/>
                <w:szCs w:val="24"/>
              </w:rPr>
              <w:t>The SAC provided</w:t>
            </w:r>
            <w:r w:rsidR="00D23218">
              <w:rPr>
                <w:sz w:val="24"/>
                <w:szCs w:val="24"/>
              </w:rPr>
              <w:t xml:space="preserve"> the administration of the school with beneficial feedback about Covid protocols during this unprecedented year. It was helpful to have the voice of the community, as school specific decisions were made, which maintained safety, but still focused on student achievement and well-being.</w:t>
            </w:r>
          </w:p>
          <w:p w14:paraId="32C0630E" w14:textId="77777777" w:rsidR="009477EC" w:rsidRPr="003828E0" w:rsidRDefault="009477EC" w:rsidP="003828E0">
            <w:pPr>
              <w:jc w:val="both"/>
              <w:rPr>
                <w:sz w:val="24"/>
                <w:szCs w:val="24"/>
              </w:rPr>
            </w:pPr>
          </w:p>
        </w:tc>
      </w:tr>
    </w:tbl>
    <w:p w14:paraId="66477F6C"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20C2ADEF" w14:textId="77777777" w:rsidTr="003828E0">
        <w:tc>
          <w:tcPr>
            <w:tcW w:w="9350" w:type="dxa"/>
            <w:shd w:val="clear" w:color="auto" w:fill="DEEAF6" w:themeFill="accent1" w:themeFillTint="33"/>
          </w:tcPr>
          <w:p w14:paraId="5FF04CE4" w14:textId="77777777" w:rsidR="003828E0" w:rsidRPr="003828E0" w:rsidRDefault="003828E0" w:rsidP="003828E0">
            <w:pPr>
              <w:jc w:val="both"/>
              <w:rPr>
                <w:sz w:val="24"/>
                <w:szCs w:val="24"/>
              </w:rPr>
            </w:pPr>
            <w:r w:rsidRPr="003828E0">
              <w:rPr>
                <w:sz w:val="24"/>
                <w:szCs w:val="24"/>
              </w:rPr>
              <w:t>Please list any significant milestones and success stories that the SAC would like to highlight</w:t>
            </w:r>
            <w:r w:rsidR="009477EC">
              <w:rPr>
                <w:sz w:val="24"/>
                <w:szCs w:val="24"/>
              </w:rPr>
              <w:t>.</w:t>
            </w:r>
          </w:p>
        </w:tc>
      </w:tr>
      <w:tr w:rsidR="003828E0" w:rsidRPr="003828E0" w14:paraId="35F32F9E" w14:textId="77777777" w:rsidTr="003828E0">
        <w:tc>
          <w:tcPr>
            <w:tcW w:w="9350" w:type="dxa"/>
          </w:tcPr>
          <w:p w14:paraId="67975AE6" w14:textId="77777777" w:rsidR="009477EC" w:rsidRDefault="001F6998" w:rsidP="003828E0">
            <w:pPr>
              <w:jc w:val="both"/>
              <w:rPr>
                <w:sz w:val="24"/>
                <w:szCs w:val="24"/>
              </w:rPr>
            </w:pPr>
            <w:r>
              <w:rPr>
                <w:sz w:val="24"/>
                <w:szCs w:val="24"/>
              </w:rPr>
              <w:t xml:space="preserve">Having new administration at SHJH, along with new committee members, and conducting meetings virtually, was a challenge during this Covid year. Although, never having met in person, the committee functioned in the best interests of the school/students and remained positive and dedicated to their role on the SAC.  </w:t>
            </w:r>
          </w:p>
          <w:p w14:paraId="348728C9" w14:textId="77777777" w:rsidR="009477EC" w:rsidRDefault="009477EC" w:rsidP="003828E0">
            <w:pPr>
              <w:jc w:val="both"/>
              <w:rPr>
                <w:sz w:val="24"/>
                <w:szCs w:val="24"/>
              </w:rPr>
            </w:pPr>
          </w:p>
          <w:p w14:paraId="40346AD4" w14:textId="77777777" w:rsidR="003828E0" w:rsidRPr="003828E0" w:rsidRDefault="003828E0" w:rsidP="003828E0">
            <w:pPr>
              <w:jc w:val="both"/>
              <w:rPr>
                <w:sz w:val="24"/>
                <w:szCs w:val="24"/>
              </w:rPr>
            </w:pPr>
          </w:p>
        </w:tc>
      </w:tr>
    </w:tbl>
    <w:p w14:paraId="4D7689C1"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37D2AFD3" w14:textId="77777777" w:rsidTr="003828E0">
        <w:tc>
          <w:tcPr>
            <w:tcW w:w="9350" w:type="dxa"/>
            <w:shd w:val="clear" w:color="auto" w:fill="DEEAF6" w:themeFill="accent1" w:themeFillTint="33"/>
          </w:tcPr>
          <w:p w14:paraId="578F8448" w14:textId="77777777" w:rsidR="003828E0" w:rsidRPr="003828E0" w:rsidRDefault="003828E0" w:rsidP="003828E0">
            <w:pPr>
              <w:jc w:val="both"/>
              <w:rPr>
                <w:sz w:val="24"/>
                <w:szCs w:val="24"/>
              </w:rPr>
            </w:pPr>
            <w:r w:rsidRPr="003828E0">
              <w:rPr>
                <w:sz w:val="24"/>
                <w:szCs w:val="24"/>
              </w:rPr>
              <w:t xml:space="preserve">Please </w:t>
            </w:r>
            <w:r w:rsidR="009477EC">
              <w:rPr>
                <w:sz w:val="24"/>
                <w:szCs w:val="24"/>
              </w:rPr>
              <w:t xml:space="preserve">describe </w:t>
            </w:r>
            <w:r w:rsidRPr="003828E0">
              <w:rPr>
                <w:sz w:val="24"/>
                <w:szCs w:val="24"/>
              </w:rPr>
              <w:t>any related sub-committee work undertaken by SAC members (e.g., School Options Committee)</w:t>
            </w:r>
            <w:r w:rsidR="009477EC">
              <w:rPr>
                <w:sz w:val="24"/>
                <w:szCs w:val="24"/>
              </w:rPr>
              <w:t>.</w:t>
            </w:r>
          </w:p>
        </w:tc>
      </w:tr>
      <w:tr w:rsidR="003828E0" w14:paraId="1195863A" w14:textId="77777777" w:rsidTr="003828E0">
        <w:tc>
          <w:tcPr>
            <w:tcW w:w="9350" w:type="dxa"/>
          </w:tcPr>
          <w:p w14:paraId="28AFFA2F" w14:textId="77777777" w:rsidR="009477EC" w:rsidRDefault="00346C77">
            <w:r>
              <w:t>N/A for 2020-2021</w:t>
            </w:r>
          </w:p>
          <w:p w14:paraId="021DB053" w14:textId="77777777" w:rsidR="009477EC" w:rsidRDefault="009477EC"/>
          <w:p w14:paraId="48020C0F" w14:textId="77777777" w:rsidR="003828E0" w:rsidRDefault="003828E0"/>
        </w:tc>
      </w:tr>
    </w:tbl>
    <w:p w14:paraId="304B2355" w14:textId="77777777" w:rsidR="009477EC" w:rsidRDefault="009477EC"/>
    <w:p w14:paraId="4D973990" w14:textId="77777777" w:rsidR="009477EC" w:rsidRDefault="009477EC"/>
    <w:p w14:paraId="3D88204E" w14:textId="77777777" w:rsidR="00FB479B" w:rsidRDefault="00FB479B"/>
    <w:p w14:paraId="2A4C25C1" w14:textId="77777777" w:rsidR="00FB479B" w:rsidRDefault="00FB479B"/>
    <w:p w14:paraId="465139A6" w14:textId="77777777" w:rsidR="00FB479B" w:rsidRDefault="00FB479B"/>
    <w:p w14:paraId="351D7BA8" w14:textId="77777777" w:rsidR="00FB479B" w:rsidRDefault="00FB479B"/>
    <w:p w14:paraId="471DBA84" w14:textId="77777777" w:rsidR="003828E0" w:rsidRPr="009477EC" w:rsidRDefault="009477EC">
      <w:pPr>
        <w:rPr>
          <w:b/>
          <w:sz w:val="24"/>
          <w:szCs w:val="24"/>
          <w:u w:val="single"/>
        </w:rPr>
      </w:pPr>
      <w:r w:rsidRPr="009477EC">
        <w:rPr>
          <w:b/>
          <w:sz w:val="24"/>
          <w:szCs w:val="24"/>
          <w:u w:val="single"/>
        </w:rPr>
        <w:lastRenderedPageBreak/>
        <w:t>Statements of R</w:t>
      </w:r>
      <w:r w:rsidR="003828E0" w:rsidRPr="009477EC">
        <w:rPr>
          <w:b/>
          <w:sz w:val="24"/>
          <w:szCs w:val="24"/>
          <w:u w:val="single"/>
        </w:rPr>
        <w:t>evenues and Expenditures</w:t>
      </w:r>
      <w:r w:rsidRPr="009477EC">
        <w:rPr>
          <w:b/>
          <w:sz w:val="24"/>
          <w:szCs w:val="24"/>
          <w:u w:val="single"/>
        </w:rPr>
        <w:t>:</w:t>
      </w:r>
    </w:p>
    <w:p w14:paraId="5A8935AA" w14:textId="77777777" w:rsidR="009477EC" w:rsidRPr="003828E0" w:rsidRDefault="009477EC">
      <w:pPr>
        <w:rPr>
          <w:sz w:val="24"/>
          <w:szCs w:val="24"/>
          <w:u w:val="single"/>
        </w:rPr>
      </w:pPr>
    </w:p>
    <w:tbl>
      <w:tblPr>
        <w:tblStyle w:val="TableGrid"/>
        <w:tblW w:w="0" w:type="auto"/>
        <w:tblLook w:val="04A0" w:firstRow="1" w:lastRow="0" w:firstColumn="1" w:lastColumn="0" w:noHBand="0" w:noVBand="1"/>
      </w:tblPr>
      <w:tblGrid>
        <w:gridCol w:w="9350"/>
      </w:tblGrid>
      <w:tr w:rsidR="009477EC" w14:paraId="17206D88" w14:textId="77777777" w:rsidTr="009477EC">
        <w:tc>
          <w:tcPr>
            <w:tcW w:w="9350" w:type="dxa"/>
            <w:shd w:val="clear" w:color="auto" w:fill="DEEAF6" w:themeFill="accent1" w:themeFillTint="33"/>
          </w:tcPr>
          <w:p w14:paraId="5CDCA12F" w14:textId="77777777" w:rsidR="009477EC" w:rsidRDefault="009477EC" w:rsidP="009477EC">
            <w:pPr>
              <w:jc w:val="both"/>
              <w:rPr>
                <w:sz w:val="24"/>
                <w:szCs w:val="24"/>
              </w:rPr>
            </w:pPr>
            <w:r>
              <w:rPr>
                <w:sz w:val="24"/>
                <w:szCs w:val="24"/>
              </w:rPr>
              <w:t xml:space="preserve">Expenditures </w:t>
            </w:r>
            <w:r w:rsidRPr="009477EC">
              <w:rPr>
                <w:sz w:val="24"/>
                <w:szCs w:val="24"/>
              </w:rPr>
              <w:t>supporting the school improvement plan (e.g., providing resources to support math and literacy instruction</w:t>
            </w:r>
            <w:r>
              <w:rPr>
                <w:sz w:val="24"/>
                <w:szCs w:val="24"/>
              </w:rPr>
              <w:t>).</w:t>
            </w:r>
          </w:p>
        </w:tc>
      </w:tr>
      <w:tr w:rsidR="009477EC" w14:paraId="6C9EEB40" w14:textId="77777777" w:rsidTr="009477EC">
        <w:tc>
          <w:tcPr>
            <w:tcW w:w="9350" w:type="dxa"/>
          </w:tcPr>
          <w:p w14:paraId="5216ABA2" w14:textId="77777777" w:rsidR="009477EC" w:rsidRDefault="001479E0" w:rsidP="009477EC">
            <w:pPr>
              <w:jc w:val="both"/>
              <w:rPr>
                <w:sz w:val="24"/>
                <w:szCs w:val="24"/>
              </w:rPr>
            </w:pPr>
            <w:r>
              <w:rPr>
                <w:sz w:val="24"/>
                <w:szCs w:val="24"/>
              </w:rPr>
              <w:t>Squiggle Park Subscription $1682.45</w:t>
            </w:r>
          </w:p>
          <w:p w14:paraId="4AC34CA7" w14:textId="77777777" w:rsidR="001479E0" w:rsidRDefault="001479E0" w:rsidP="009477EC">
            <w:pPr>
              <w:jc w:val="both"/>
              <w:rPr>
                <w:sz w:val="24"/>
                <w:szCs w:val="24"/>
              </w:rPr>
            </w:pPr>
            <w:r>
              <w:rPr>
                <w:sz w:val="24"/>
                <w:szCs w:val="24"/>
              </w:rPr>
              <w:t>Alternative Seating $2949.40</w:t>
            </w:r>
          </w:p>
          <w:p w14:paraId="41608499" w14:textId="77777777" w:rsidR="001479E0" w:rsidRDefault="001479E0" w:rsidP="009477EC">
            <w:pPr>
              <w:jc w:val="both"/>
              <w:rPr>
                <w:sz w:val="24"/>
                <w:szCs w:val="24"/>
              </w:rPr>
            </w:pPr>
            <w:r>
              <w:rPr>
                <w:sz w:val="24"/>
                <w:szCs w:val="24"/>
              </w:rPr>
              <w:t>Bouncy Bands $551.72</w:t>
            </w:r>
          </w:p>
          <w:p w14:paraId="2ECBCAEF" w14:textId="77777777" w:rsidR="001479E0" w:rsidRDefault="001479E0" w:rsidP="009477EC">
            <w:pPr>
              <w:jc w:val="both"/>
              <w:rPr>
                <w:sz w:val="24"/>
                <w:szCs w:val="24"/>
              </w:rPr>
            </w:pPr>
            <w:r>
              <w:rPr>
                <w:sz w:val="24"/>
                <w:szCs w:val="24"/>
              </w:rPr>
              <w:t>Classroom Library Books $994.71</w:t>
            </w:r>
          </w:p>
          <w:p w14:paraId="5B34F522" w14:textId="77777777" w:rsidR="00B51C96" w:rsidRDefault="00B51C96" w:rsidP="009477EC">
            <w:pPr>
              <w:jc w:val="both"/>
              <w:rPr>
                <w:sz w:val="24"/>
                <w:szCs w:val="24"/>
              </w:rPr>
            </w:pPr>
          </w:p>
          <w:p w14:paraId="19AD100A" w14:textId="77777777" w:rsidR="00B51C96" w:rsidRPr="00B51C96" w:rsidRDefault="00B51C96" w:rsidP="009477EC">
            <w:pPr>
              <w:jc w:val="both"/>
              <w:rPr>
                <w:b/>
                <w:sz w:val="24"/>
                <w:szCs w:val="24"/>
              </w:rPr>
            </w:pPr>
            <w:r w:rsidRPr="00B51C96">
              <w:rPr>
                <w:b/>
                <w:sz w:val="24"/>
                <w:szCs w:val="24"/>
              </w:rPr>
              <w:t>Balance: $5763.36</w:t>
            </w:r>
          </w:p>
          <w:p w14:paraId="1F4D1EAF" w14:textId="77777777" w:rsidR="009477EC" w:rsidRDefault="009477EC" w:rsidP="009477EC">
            <w:pPr>
              <w:jc w:val="both"/>
              <w:rPr>
                <w:sz w:val="24"/>
                <w:szCs w:val="24"/>
              </w:rPr>
            </w:pPr>
          </w:p>
        </w:tc>
      </w:tr>
    </w:tbl>
    <w:p w14:paraId="27B3E1A0"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432C9438" w14:textId="77777777" w:rsidTr="009477EC">
        <w:tc>
          <w:tcPr>
            <w:tcW w:w="9350" w:type="dxa"/>
            <w:shd w:val="clear" w:color="auto" w:fill="DEEAF6" w:themeFill="accent1" w:themeFillTint="33"/>
          </w:tcPr>
          <w:p w14:paraId="3AE375D7" w14:textId="77777777" w:rsidR="003828E0" w:rsidRDefault="009477EC" w:rsidP="009477EC">
            <w:pPr>
              <w:jc w:val="both"/>
              <w:rPr>
                <w:sz w:val="24"/>
                <w:szCs w:val="24"/>
              </w:rPr>
            </w:pPr>
            <w:r>
              <w:rPr>
                <w:sz w:val="24"/>
                <w:szCs w:val="24"/>
              </w:rPr>
              <w:t xml:space="preserve">Expenditures </w:t>
            </w:r>
            <w:r w:rsidR="003828E0" w:rsidRPr="003828E0">
              <w:rPr>
                <w:sz w:val="24"/>
                <w:szCs w:val="24"/>
              </w:rPr>
              <w:t>supporting policy development and implementation (e.g., supporting and promoting new policies)</w:t>
            </w:r>
            <w:r>
              <w:rPr>
                <w:sz w:val="24"/>
                <w:szCs w:val="24"/>
              </w:rPr>
              <w:t>.</w:t>
            </w:r>
          </w:p>
        </w:tc>
      </w:tr>
      <w:tr w:rsidR="003828E0" w14:paraId="26607DC7" w14:textId="77777777" w:rsidTr="003828E0">
        <w:tc>
          <w:tcPr>
            <w:tcW w:w="9350" w:type="dxa"/>
          </w:tcPr>
          <w:p w14:paraId="203EFD64" w14:textId="77777777" w:rsidR="003828E0" w:rsidRDefault="001479E0" w:rsidP="009477EC">
            <w:pPr>
              <w:jc w:val="both"/>
              <w:rPr>
                <w:sz w:val="24"/>
                <w:szCs w:val="24"/>
              </w:rPr>
            </w:pPr>
            <w:r>
              <w:rPr>
                <w:sz w:val="24"/>
                <w:szCs w:val="24"/>
              </w:rPr>
              <w:t>N/A</w:t>
            </w:r>
          </w:p>
          <w:p w14:paraId="2B8B9F06" w14:textId="77777777" w:rsidR="009477EC" w:rsidRDefault="009477EC" w:rsidP="009477EC">
            <w:pPr>
              <w:jc w:val="both"/>
              <w:rPr>
                <w:sz w:val="24"/>
                <w:szCs w:val="24"/>
              </w:rPr>
            </w:pPr>
          </w:p>
        </w:tc>
      </w:tr>
    </w:tbl>
    <w:p w14:paraId="5EC5F18A"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4EACC481" w14:textId="77777777" w:rsidTr="009477EC">
        <w:tc>
          <w:tcPr>
            <w:tcW w:w="9350" w:type="dxa"/>
            <w:shd w:val="clear" w:color="auto" w:fill="DEEAF6" w:themeFill="accent1" w:themeFillTint="33"/>
          </w:tcPr>
          <w:p w14:paraId="6AD02873" w14:textId="77777777" w:rsidR="003828E0" w:rsidRDefault="009477EC" w:rsidP="009477EC">
            <w:pPr>
              <w:jc w:val="both"/>
              <w:rPr>
                <w:sz w:val="24"/>
                <w:szCs w:val="24"/>
              </w:rPr>
            </w:pPr>
            <w:r>
              <w:rPr>
                <w:sz w:val="24"/>
                <w:szCs w:val="24"/>
              </w:rPr>
              <w:t xml:space="preserve">Expenditures </w:t>
            </w:r>
            <w:r w:rsidRPr="009477EC">
              <w:rPr>
                <w:sz w:val="24"/>
                <w:szCs w:val="24"/>
              </w:rPr>
              <w:t>covering operational expenses; up to 20 per cent of provincial SAC funding may be used as operational expenses, if necessary, to encourage and support member participation</w:t>
            </w:r>
            <w:r>
              <w:rPr>
                <w:sz w:val="24"/>
                <w:szCs w:val="24"/>
              </w:rPr>
              <w:t>).</w:t>
            </w:r>
          </w:p>
        </w:tc>
      </w:tr>
      <w:tr w:rsidR="003828E0" w14:paraId="182D2CB5" w14:textId="77777777" w:rsidTr="003828E0">
        <w:tc>
          <w:tcPr>
            <w:tcW w:w="9350" w:type="dxa"/>
          </w:tcPr>
          <w:p w14:paraId="54FB6519" w14:textId="77777777" w:rsidR="003828E0" w:rsidRDefault="001479E0">
            <w:pPr>
              <w:rPr>
                <w:sz w:val="24"/>
                <w:szCs w:val="24"/>
              </w:rPr>
            </w:pPr>
            <w:r>
              <w:rPr>
                <w:sz w:val="24"/>
                <w:szCs w:val="24"/>
              </w:rPr>
              <w:t>N/A</w:t>
            </w:r>
          </w:p>
          <w:p w14:paraId="4B6260EC" w14:textId="77777777" w:rsidR="009477EC" w:rsidRDefault="009477EC">
            <w:pPr>
              <w:rPr>
                <w:sz w:val="24"/>
                <w:szCs w:val="24"/>
              </w:rPr>
            </w:pPr>
          </w:p>
        </w:tc>
      </w:tr>
    </w:tbl>
    <w:p w14:paraId="1818CF9B" w14:textId="77777777" w:rsidR="003828E0" w:rsidRDefault="003828E0">
      <w:pPr>
        <w:rPr>
          <w:sz w:val="24"/>
          <w:szCs w:val="24"/>
        </w:rPr>
      </w:pPr>
    </w:p>
    <w:p w14:paraId="0AE13B76" w14:textId="77777777" w:rsidR="00A47558" w:rsidRPr="00A47558" w:rsidRDefault="00A47558" w:rsidP="00A47558">
      <w:pPr>
        <w:jc w:val="center"/>
      </w:pPr>
      <w:r w:rsidRPr="00A47558">
        <w:t>Please return to School Administration</w:t>
      </w:r>
      <w:r w:rsidR="0062379C">
        <w:t xml:space="preserve"> S</w:t>
      </w:r>
      <w:r w:rsidR="00B816C6">
        <w:t>upervisor by Monday, June 2</w:t>
      </w:r>
      <w:r w:rsidR="0030505B">
        <w:t>1</w:t>
      </w:r>
      <w:r w:rsidR="00B816C6">
        <w:t>, 202</w:t>
      </w:r>
      <w:r w:rsidR="0030505B">
        <w:t>1</w:t>
      </w:r>
      <w:r w:rsidRPr="00A47558">
        <w:t>. Thank you.</w:t>
      </w:r>
    </w:p>
    <w:sectPr w:rsidR="00A47558" w:rsidRPr="00A4755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E6A9" w14:textId="77777777" w:rsidR="00464391" w:rsidRDefault="00464391" w:rsidP="009477EC">
      <w:pPr>
        <w:spacing w:after="0" w:line="240" w:lineRule="auto"/>
      </w:pPr>
      <w:r>
        <w:separator/>
      </w:r>
    </w:p>
  </w:endnote>
  <w:endnote w:type="continuationSeparator" w:id="0">
    <w:p w14:paraId="1CC5642E" w14:textId="77777777" w:rsidR="00464391" w:rsidRDefault="00464391" w:rsidP="009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8919"/>
      <w:docPartObj>
        <w:docPartGallery w:val="Page Numbers (Bottom of Page)"/>
        <w:docPartUnique/>
      </w:docPartObj>
    </w:sdtPr>
    <w:sdtEndPr>
      <w:rPr>
        <w:color w:val="7F7F7F" w:themeColor="background1" w:themeShade="7F"/>
        <w:spacing w:val="60"/>
      </w:rPr>
    </w:sdtEndPr>
    <w:sdtContent>
      <w:p w14:paraId="53A3E625" w14:textId="77777777" w:rsidR="009477EC" w:rsidRDefault="009477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1C96">
          <w:rPr>
            <w:noProof/>
          </w:rPr>
          <w:t>3</w:t>
        </w:r>
        <w:r>
          <w:rPr>
            <w:noProof/>
          </w:rPr>
          <w:fldChar w:fldCharType="end"/>
        </w:r>
        <w:r>
          <w:t xml:space="preserve"> | </w:t>
        </w:r>
        <w:r>
          <w:rPr>
            <w:color w:val="7F7F7F" w:themeColor="background1" w:themeShade="7F"/>
            <w:spacing w:val="60"/>
          </w:rPr>
          <w:t>Page</w:t>
        </w:r>
      </w:p>
    </w:sdtContent>
  </w:sdt>
  <w:p w14:paraId="51C109E8" w14:textId="77777777" w:rsidR="009477EC" w:rsidRDefault="0094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A0F3" w14:textId="77777777" w:rsidR="00464391" w:rsidRDefault="00464391" w:rsidP="009477EC">
      <w:pPr>
        <w:spacing w:after="0" w:line="240" w:lineRule="auto"/>
      </w:pPr>
      <w:r>
        <w:separator/>
      </w:r>
    </w:p>
  </w:footnote>
  <w:footnote w:type="continuationSeparator" w:id="0">
    <w:p w14:paraId="141F8AA7" w14:textId="77777777" w:rsidR="00464391" w:rsidRDefault="00464391" w:rsidP="00947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8E0"/>
    <w:rsid w:val="001479E0"/>
    <w:rsid w:val="001F6998"/>
    <w:rsid w:val="0030505B"/>
    <w:rsid w:val="00346C77"/>
    <w:rsid w:val="003828E0"/>
    <w:rsid w:val="0039172C"/>
    <w:rsid w:val="00464391"/>
    <w:rsid w:val="004E7F06"/>
    <w:rsid w:val="0062379C"/>
    <w:rsid w:val="00625CDB"/>
    <w:rsid w:val="00685B65"/>
    <w:rsid w:val="00744B0E"/>
    <w:rsid w:val="0078258E"/>
    <w:rsid w:val="008151D9"/>
    <w:rsid w:val="00934AE6"/>
    <w:rsid w:val="009477EC"/>
    <w:rsid w:val="00A47558"/>
    <w:rsid w:val="00B51C96"/>
    <w:rsid w:val="00B816C6"/>
    <w:rsid w:val="00D23218"/>
    <w:rsid w:val="00DC32E6"/>
    <w:rsid w:val="00E67127"/>
    <w:rsid w:val="00EA10CB"/>
    <w:rsid w:val="00FB47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D5DD"/>
  <w15:docId w15:val="{0E7558C5-53F8-4730-B367-27FAEA0C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ce.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 Andy</dc:creator>
  <cp:keywords/>
  <dc:description/>
  <cp:lastModifiedBy>Mumford, John</cp:lastModifiedBy>
  <cp:revision>2</cp:revision>
  <cp:lastPrinted>2019-05-31T17:21:00Z</cp:lastPrinted>
  <dcterms:created xsi:type="dcterms:W3CDTF">2022-10-07T12:40:00Z</dcterms:created>
  <dcterms:modified xsi:type="dcterms:W3CDTF">2022-10-07T12:40:00Z</dcterms:modified>
</cp:coreProperties>
</file>